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A3366E" w14:textId="77777777" w:rsidR="001F7950" w:rsidRDefault="001F7950" w:rsidP="001F7950">
      <w:pPr>
        <w:rPr>
          <w:rFonts w:cstheme="minorHAnsi"/>
        </w:rPr>
      </w:pPr>
      <w:r>
        <w:rPr>
          <w:b/>
        </w:rPr>
        <w:t>(</w:t>
      </w:r>
      <w:r w:rsidRPr="00181D0D">
        <w:rPr>
          <w:rFonts w:cstheme="minorHAnsi"/>
        </w:rPr>
        <w:t>ANTT publica nova resolução sobre passageiros</w:t>
      </w:r>
      <w:r>
        <w:rPr>
          <w:rFonts w:cstheme="minorHAnsi"/>
        </w:rPr>
        <w:t>)</w:t>
      </w:r>
    </w:p>
    <w:p w14:paraId="0C991C3D" w14:textId="3266F453" w:rsidR="001F7950" w:rsidRPr="006A67B8" w:rsidRDefault="001F7950" w:rsidP="001F7950">
      <w:pPr>
        <w:rPr>
          <w:b/>
        </w:rPr>
      </w:pPr>
      <w:r w:rsidRPr="006A67B8">
        <w:rPr>
          <w:b/>
        </w:rPr>
        <w:t>[TÍTULO/SERVIÇO]</w:t>
      </w:r>
    </w:p>
    <w:p w14:paraId="6E3DA2C6" w14:textId="0F9136D0" w:rsidR="00B07D78" w:rsidRDefault="00B07D78" w:rsidP="001F7950">
      <w:pPr>
        <w:rPr>
          <w:b/>
        </w:rPr>
      </w:pPr>
      <w:r>
        <w:rPr>
          <w:b/>
        </w:rPr>
        <w:t xml:space="preserve">Resolução da ANTT para prevenir COVID no transporte </w:t>
      </w:r>
      <w:r w:rsidR="007E68F3">
        <w:rPr>
          <w:b/>
        </w:rPr>
        <w:t>terrestre</w:t>
      </w:r>
    </w:p>
    <w:p w14:paraId="68DD03EF" w14:textId="4D9A847C" w:rsidR="001F7950" w:rsidRPr="006A67B8" w:rsidRDefault="001F7950" w:rsidP="001F7950">
      <w:pPr>
        <w:rPr>
          <w:b/>
        </w:rPr>
      </w:pPr>
      <w:r w:rsidRPr="006A67B8">
        <w:rPr>
          <w:b/>
        </w:rPr>
        <w:t>[QUEM É VOCÊ?]</w:t>
      </w:r>
    </w:p>
    <w:p w14:paraId="0B35C74A" w14:textId="77777777" w:rsidR="001F7950" w:rsidRPr="00181D0D" w:rsidRDefault="001F7950" w:rsidP="001F7950">
      <w:pPr>
        <w:rPr>
          <w:rFonts w:cstheme="minorHAnsi"/>
        </w:rPr>
      </w:pPr>
      <w:r w:rsidRPr="00181D0D">
        <w:rPr>
          <w:rFonts w:cstheme="minorHAnsi"/>
        </w:rPr>
        <w:t>TODOS</w:t>
      </w:r>
    </w:p>
    <w:p w14:paraId="01ECD560" w14:textId="730AB12C" w:rsidR="001F7950" w:rsidRPr="0079756B" w:rsidRDefault="001F7950" w:rsidP="001F7950">
      <w:pPr>
        <w:spacing w:before="240" w:after="240" w:line="240" w:lineRule="auto"/>
        <w:rPr>
          <w:rFonts w:eastAsia="Times New Roman" w:cstheme="minorHAnsi"/>
          <w:b/>
          <w:color w:val="000000"/>
          <w:sz w:val="24"/>
          <w:szCs w:val="24"/>
          <w:lang w:eastAsia="pt-BR"/>
        </w:rPr>
      </w:pPr>
      <w:r w:rsidRPr="0079756B">
        <w:rPr>
          <w:rFonts w:eastAsia="Times New Roman" w:cstheme="minorHAnsi"/>
          <w:b/>
          <w:color w:val="000000"/>
          <w:sz w:val="24"/>
          <w:szCs w:val="24"/>
          <w:lang w:eastAsia="pt-BR"/>
        </w:rPr>
        <w:t>[DE ONDE VOCÊ É?]</w:t>
      </w:r>
    </w:p>
    <w:p w14:paraId="75C2666A" w14:textId="77777777" w:rsidR="001F7950" w:rsidRPr="0079756B" w:rsidRDefault="001F7950" w:rsidP="001F7950">
      <w:pPr>
        <w:spacing w:before="240" w:after="240" w:line="240" w:lineRule="auto"/>
        <w:rPr>
          <w:rFonts w:eastAsia="Times New Roman" w:cstheme="minorHAnsi"/>
          <w:color w:val="000000"/>
          <w:sz w:val="24"/>
          <w:szCs w:val="24"/>
          <w:lang w:eastAsia="pt-BR"/>
        </w:rPr>
      </w:pPr>
      <w:r w:rsidRPr="0079756B">
        <w:rPr>
          <w:rFonts w:eastAsia="Times New Roman" w:cstheme="minorHAnsi"/>
          <w:color w:val="000000"/>
          <w:sz w:val="24"/>
          <w:szCs w:val="24"/>
          <w:lang w:eastAsia="pt-BR"/>
        </w:rPr>
        <w:t>DE QUALQUER LUGAR NO BRASIL (PROGRAMA NACIONAL)</w:t>
      </w:r>
    </w:p>
    <w:p w14:paraId="3DDFE699" w14:textId="77777777" w:rsidR="001F7950" w:rsidRDefault="001F7950" w:rsidP="001F7950">
      <w:pPr>
        <w:rPr>
          <w:b/>
        </w:rPr>
      </w:pPr>
      <w:r w:rsidRPr="005C0033">
        <w:rPr>
          <w:b/>
        </w:rPr>
        <w:t>[SUGESTÃO DE IMAGEM]</w:t>
      </w:r>
    </w:p>
    <w:p w14:paraId="2D30CB53" w14:textId="34C171E7" w:rsidR="00364D0C" w:rsidRDefault="00E10D6D" w:rsidP="009F5CDD">
      <w:pPr>
        <w:rPr>
          <w:rFonts w:cstheme="minorHAnsi"/>
        </w:rPr>
      </w:pPr>
      <w:hyperlink r:id="rId4" w:history="1">
        <w:r w:rsidR="00364D0C" w:rsidRPr="004E452E">
          <w:rPr>
            <w:rStyle w:val="Hyperlink"/>
            <w:rFonts w:cstheme="minorHAnsi"/>
          </w:rPr>
          <w:t>https://www.shutterstock.com/pt/image-photo/bus-traveling-on-asphalt-road-rural-1345741577</w:t>
        </w:r>
      </w:hyperlink>
      <w:r w:rsidR="00364D0C">
        <w:rPr>
          <w:rFonts w:cstheme="minorHAnsi"/>
        </w:rPr>
        <w:t xml:space="preserve"> </w:t>
      </w:r>
      <w:r w:rsidR="00364D0C" w:rsidRPr="00364D0C">
        <w:rPr>
          <w:rFonts w:cstheme="minorHAnsi"/>
        </w:rPr>
        <w:t xml:space="preserve"> </w:t>
      </w:r>
    </w:p>
    <w:p w14:paraId="50A5B05D" w14:textId="77777777" w:rsidR="009F5CDD" w:rsidRPr="00B07D78" w:rsidRDefault="009F5CDD" w:rsidP="009F5CDD">
      <w:pPr>
        <w:rPr>
          <w:rFonts w:cstheme="minorHAnsi"/>
          <w:b/>
        </w:rPr>
      </w:pPr>
      <w:r w:rsidRPr="00B07D78">
        <w:rPr>
          <w:rFonts w:cstheme="minorHAnsi"/>
          <w:b/>
        </w:rPr>
        <w:t>[CORPO]</w:t>
      </w:r>
    </w:p>
    <w:p w14:paraId="7F6BD1F9" w14:textId="6C730AAE" w:rsidR="009F5CDD" w:rsidRPr="00181D0D" w:rsidRDefault="009F5CDD" w:rsidP="009F5CDD">
      <w:pPr>
        <w:rPr>
          <w:rFonts w:cstheme="minorHAnsi"/>
          <w:b/>
          <w:bCs/>
        </w:rPr>
      </w:pPr>
      <w:r w:rsidRPr="00181D0D">
        <w:rPr>
          <w:rFonts w:cstheme="minorHAnsi"/>
          <w:b/>
          <w:bCs/>
        </w:rPr>
        <w:t>O que é?</w:t>
      </w:r>
    </w:p>
    <w:p w14:paraId="44A556C4" w14:textId="733704FC" w:rsidR="00B07D78" w:rsidRDefault="00B07D78" w:rsidP="009F5CDD">
      <w:pPr>
        <w:rPr>
          <w:rFonts w:cstheme="minorHAnsi"/>
        </w:rPr>
      </w:pPr>
      <w:r>
        <w:rPr>
          <w:rFonts w:cstheme="minorHAnsi"/>
        </w:rPr>
        <w:t xml:space="preserve">Medidas da </w:t>
      </w:r>
      <w:r w:rsidRPr="00B07D78">
        <w:rPr>
          <w:rFonts w:cstheme="minorHAnsi"/>
        </w:rPr>
        <w:t>Agência Nacional de Transportes Terrestres (ANTT)</w:t>
      </w:r>
      <w:r>
        <w:rPr>
          <w:rFonts w:cstheme="minorHAnsi"/>
        </w:rPr>
        <w:t xml:space="preserve"> para prevenir a propagação do novo </w:t>
      </w:r>
      <w:proofErr w:type="spellStart"/>
      <w:r>
        <w:rPr>
          <w:rFonts w:cstheme="minorHAnsi"/>
        </w:rPr>
        <w:t>coronavírus</w:t>
      </w:r>
      <w:proofErr w:type="spellEnd"/>
      <w:r>
        <w:rPr>
          <w:rFonts w:cstheme="minorHAnsi"/>
        </w:rPr>
        <w:t xml:space="preserve"> durante viagens rodoviárias </w:t>
      </w:r>
      <w:r w:rsidR="007E68F3">
        <w:rPr>
          <w:rFonts w:cstheme="minorHAnsi"/>
        </w:rPr>
        <w:t>semi</w:t>
      </w:r>
      <w:r>
        <w:rPr>
          <w:rFonts w:cstheme="minorHAnsi"/>
        </w:rPr>
        <w:t xml:space="preserve">urbanas e interestaduais. </w:t>
      </w:r>
    </w:p>
    <w:p w14:paraId="6B7E18D1" w14:textId="77777777" w:rsidR="007E68F3" w:rsidRDefault="00EC735C" w:rsidP="00706B10">
      <w:pPr>
        <w:rPr>
          <w:rFonts w:cstheme="minorHAnsi"/>
        </w:rPr>
      </w:pPr>
      <w:r w:rsidRPr="00181D0D">
        <w:rPr>
          <w:rFonts w:cstheme="minorHAnsi"/>
        </w:rPr>
        <w:t xml:space="preserve">Com intuito de </w:t>
      </w:r>
      <w:r w:rsidR="00706B10" w:rsidRPr="00181D0D">
        <w:rPr>
          <w:rFonts w:cstheme="minorHAnsi"/>
        </w:rPr>
        <w:t xml:space="preserve">prevenir a Covid-19 no transporte rodoviário interestadual e </w:t>
      </w:r>
      <w:r w:rsidR="007E68F3">
        <w:rPr>
          <w:rFonts w:cstheme="minorHAnsi"/>
        </w:rPr>
        <w:t>semiurbano</w:t>
      </w:r>
      <w:r w:rsidR="00706B10" w:rsidRPr="00181D0D">
        <w:rPr>
          <w:rFonts w:cstheme="minorHAnsi"/>
        </w:rPr>
        <w:t xml:space="preserve"> de passageiros, a ANTT </w:t>
      </w:r>
      <w:r w:rsidR="007E68F3">
        <w:rPr>
          <w:rFonts w:cstheme="minorHAnsi"/>
        </w:rPr>
        <w:t>publicou a resolução 5893/2020 e vem atualizando constantemente as</w:t>
      </w:r>
      <w:r w:rsidR="00706B10" w:rsidRPr="00181D0D">
        <w:rPr>
          <w:rFonts w:cstheme="minorHAnsi"/>
        </w:rPr>
        <w:t xml:space="preserve"> normas </w:t>
      </w:r>
      <w:r w:rsidR="007E68F3">
        <w:rPr>
          <w:rFonts w:cstheme="minorHAnsi"/>
        </w:rPr>
        <w:t xml:space="preserve">de segurança para as viagens no Brasil. </w:t>
      </w:r>
    </w:p>
    <w:p w14:paraId="168C7341" w14:textId="08629F6B" w:rsidR="00B07D78" w:rsidRDefault="00706B10" w:rsidP="00754A85">
      <w:pPr>
        <w:rPr>
          <w:rFonts w:cstheme="minorHAnsi"/>
        </w:rPr>
      </w:pPr>
      <w:r w:rsidRPr="00181D0D">
        <w:rPr>
          <w:rFonts w:cstheme="minorHAnsi"/>
        </w:rPr>
        <w:t xml:space="preserve">As medidas </w:t>
      </w:r>
      <w:r w:rsidR="007E68F3">
        <w:rPr>
          <w:rFonts w:cstheme="minorHAnsi"/>
        </w:rPr>
        <w:t>definem ações de higienização e desinfecção, de segurança de trabalhadores e passageiros</w:t>
      </w:r>
      <w:r w:rsidR="00754A85">
        <w:rPr>
          <w:rFonts w:cstheme="minorHAnsi"/>
        </w:rPr>
        <w:t xml:space="preserve">, e de frequência de viagens, além de </w:t>
      </w:r>
      <w:r w:rsidR="007E68F3" w:rsidRPr="007E68F3">
        <w:rPr>
          <w:rFonts w:cstheme="minorHAnsi"/>
        </w:rPr>
        <w:t>esclarece</w:t>
      </w:r>
      <w:r w:rsidR="00754A85">
        <w:rPr>
          <w:rFonts w:cstheme="minorHAnsi"/>
        </w:rPr>
        <w:t>r</w:t>
      </w:r>
      <w:r w:rsidR="007E68F3" w:rsidRPr="007E68F3">
        <w:rPr>
          <w:rFonts w:cstheme="minorHAnsi"/>
        </w:rPr>
        <w:t xml:space="preserve"> temas como </w:t>
      </w:r>
      <w:r w:rsidR="00754A85">
        <w:rPr>
          <w:rFonts w:cstheme="minorHAnsi"/>
        </w:rPr>
        <w:t xml:space="preserve">notificações de casos suspeitos, </w:t>
      </w:r>
      <w:r w:rsidR="007E68F3" w:rsidRPr="007E68F3">
        <w:rPr>
          <w:rFonts w:cstheme="minorHAnsi"/>
        </w:rPr>
        <w:t>alterações no esquema operacional e flexibilização de aspectos relativos à comercialização de bilhetes.</w:t>
      </w:r>
      <w:r w:rsidR="00754A85">
        <w:rPr>
          <w:rFonts w:cstheme="minorHAnsi"/>
        </w:rPr>
        <w:t xml:space="preserve"> As normas </w:t>
      </w:r>
      <w:r w:rsidRPr="00181D0D">
        <w:rPr>
          <w:rFonts w:cstheme="minorHAnsi"/>
        </w:rPr>
        <w:t xml:space="preserve">também valem para os serviços de passageiros ferroviários.  </w:t>
      </w:r>
    </w:p>
    <w:p w14:paraId="666336C4" w14:textId="75F0D64E" w:rsidR="009F5CDD" w:rsidRPr="00181D0D" w:rsidRDefault="00706B10" w:rsidP="009F5CDD">
      <w:pPr>
        <w:rPr>
          <w:rFonts w:cstheme="minorHAnsi"/>
          <w:b/>
          <w:bCs/>
        </w:rPr>
      </w:pPr>
      <w:r w:rsidRPr="00181D0D">
        <w:rPr>
          <w:rFonts w:cstheme="minorHAnsi"/>
          <w:b/>
          <w:bCs/>
        </w:rPr>
        <w:t>O</w:t>
      </w:r>
      <w:r w:rsidR="00754A85">
        <w:rPr>
          <w:rFonts w:cstheme="minorHAnsi"/>
          <w:b/>
          <w:bCs/>
        </w:rPr>
        <w:t xml:space="preserve"> que diz a resolução</w:t>
      </w:r>
      <w:r w:rsidRPr="00181D0D">
        <w:rPr>
          <w:rFonts w:cstheme="minorHAnsi"/>
          <w:b/>
          <w:bCs/>
        </w:rPr>
        <w:t>?</w:t>
      </w:r>
    </w:p>
    <w:p w14:paraId="58470FAF" w14:textId="77777777" w:rsidR="00754A85" w:rsidRDefault="00754A85" w:rsidP="009F5CDD">
      <w:pPr>
        <w:rPr>
          <w:rFonts w:cstheme="minorHAnsi"/>
          <w:bCs/>
        </w:rPr>
      </w:pPr>
      <w:r w:rsidRPr="00754A85">
        <w:rPr>
          <w:rFonts w:cstheme="minorHAnsi"/>
          <w:bCs/>
        </w:rPr>
        <w:t xml:space="preserve">As principais medidas de segurança </w:t>
      </w:r>
      <w:r>
        <w:rPr>
          <w:rFonts w:cstheme="minorHAnsi"/>
          <w:bCs/>
        </w:rPr>
        <w:t>incluem</w:t>
      </w:r>
      <w:r w:rsidRPr="00754A85">
        <w:rPr>
          <w:rFonts w:cstheme="minorHAnsi"/>
          <w:bCs/>
        </w:rPr>
        <w:t>:</w:t>
      </w:r>
    </w:p>
    <w:p w14:paraId="7BAEA980" w14:textId="478F6A53" w:rsidR="00754A85" w:rsidRPr="00B07D78" w:rsidRDefault="00706B10" w:rsidP="00754A85">
      <w:pPr>
        <w:rPr>
          <w:rFonts w:cstheme="minorHAnsi"/>
          <w:color w:val="333333"/>
        </w:rPr>
      </w:pPr>
      <w:r w:rsidRPr="00181D0D">
        <w:rPr>
          <w:rFonts w:cstheme="minorHAnsi"/>
          <w:bCs/>
        </w:rPr>
        <w:t>A</w:t>
      </w:r>
      <w:r w:rsidRPr="00181D0D">
        <w:rPr>
          <w:rFonts w:cstheme="minorHAnsi"/>
          <w:color w:val="333333"/>
        </w:rPr>
        <w:t>ções para limpeza e desinfecção dos veículos, em especial aquelas sobre o controle de qualidade dos ambientes climatizados</w:t>
      </w:r>
      <w:r w:rsidR="00754A85">
        <w:rPr>
          <w:rFonts w:cstheme="minorHAnsi"/>
          <w:color w:val="333333"/>
        </w:rPr>
        <w:t xml:space="preserve">, </w:t>
      </w:r>
      <w:r w:rsidR="00754A85" w:rsidRPr="00B07D78">
        <w:rPr>
          <w:rFonts w:cstheme="minorHAnsi"/>
          <w:color w:val="333333"/>
        </w:rPr>
        <w:t>seguindo as medidas do Guia Sanitário de Veículos Terrestres nº 18/2019 da Agência Nacional de Vigilância Sanitária (Anvisa);</w:t>
      </w:r>
    </w:p>
    <w:p w14:paraId="1C29A5C9" w14:textId="19242727" w:rsidR="00706B10" w:rsidRPr="00181D0D" w:rsidRDefault="00754A85" w:rsidP="009F5CDD">
      <w:pPr>
        <w:rPr>
          <w:rFonts w:cstheme="minorHAnsi"/>
          <w:color w:val="333333"/>
        </w:rPr>
      </w:pPr>
      <w:r>
        <w:rPr>
          <w:rFonts w:cstheme="minorHAnsi"/>
          <w:color w:val="162937"/>
          <w:shd w:val="clear" w:color="auto" w:fill="FFFFFF"/>
        </w:rPr>
        <w:t xml:space="preserve">Notificações às </w:t>
      </w:r>
      <w:r w:rsidR="00706B10" w:rsidRPr="00181D0D">
        <w:rPr>
          <w:rFonts w:cstheme="minorHAnsi"/>
          <w:color w:val="333333"/>
        </w:rPr>
        <w:t xml:space="preserve">autoridades de saúde caso </w:t>
      </w:r>
      <w:r w:rsidR="00E10D6D">
        <w:rPr>
          <w:rFonts w:cstheme="minorHAnsi"/>
          <w:color w:val="333333"/>
        </w:rPr>
        <w:t>haja</w:t>
      </w:r>
      <w:r w:rsidR="00706B10" w:rsidRPr="00181D0D">
        <w:rPr>
          <w:rFonts w:cstheme="minorHAnsi"/>
          <w:color w:val="333333"/>
        </w:rPr>
        <w:t xml:space="preserve"> algum caso suspeito a bordo</w:t>
      </w:r>
      <w:r>
        <w:rPr>
          <w:rFonts w:cstheme="minorHAnsi"/>
          <w:color w:val="333333"/>
        </w:rPr>
        <w:t>;</w:t>
      </w:r>
    </w:p>
    <w:p w14:paraId="120F445B" w14:textId="1AFEB0E0" w:rsidR="00706B10" w:rsidRPr="00181D0D" w:rsidRDefault="00754A85" w:rsidP="009F5CDD">
      <w:pPr>
        <w:rPr>
          <w:rFonts w:cstheme="minorHAnsi"/>
          <w:color w:val="333333"/>
        </w:rPr>
      </w:pPr>
      <w:r>
        <w:rPr>
          <w:rFonts w:cstheme="minorHAnsi"/>
          <w:color w:val="333333"/>
        </w:rPr>
        <w:t>E</w:t>
      </w:r>
      <w:r w:rsidRPr="00B07D78">
        <w:rPr>
          <w:rFonts w:cstheme="minorHAnsi"/>
          <w:color w:val="333333"/>
        </w:rPr>
        <w:t>stratégias que minimizem o contato entre passageiros no veículo e entre passageiros e profissionais do setor</w:t>
      </w:r>
      <w:r>
        <w:rPr>
          <w:rFonts w:cstheme="minorHAnsi"/>
          <w:color w:val="333333"/>
        </w:rPr>
        <w:t xml:space="preserve">, colocando em prática </w:t>
      </w:r>
      <w:r w:rsidRPr="00B07D78">
        <w:rPr>
          <w:rFonts w:cstheme="minorHAnsi"/>
          <w:color w:val="333333"/>
        </w:rPr>
        <w:t>medidas</w:t>
      </w:r>
      <w:r>
        <w:rPr>
          <w:rFonts w:cstheme="minorHAnsi"/>
          <w:color w:val="333333"/>
        </w:rPr>
        <w:t xml:space="preserve"> como</w:t>
      </w:r>
      <w:r w:rsidRPr="00B07D78">
        <w:rPr>
          <w:rFonts w:cstheme="minorHAnsi"/>
          <w:color w:val="333333"/>
        </w:rPr>
        <w:t xml:space="preserve"> a adoção de e-Ticket, uso de máscaras, luvas e distribuição de álcool </w:t>
      </w:r>
      <w:r w:rsidR="00E10D6D">
        <w:rPr>
          <w:rFonts w:cstheme="minorHAnsi"/>
          <w:color w:val="333333"/>
        </w:rPr>
        <w:t xml:space="preserve">em </w:t>
      </w:r>
      <w:r w:rsidRPr="00B07D78">
        <w:rPr>
          <w:rFonts w:cstheme="minorHAnsi"/>
          <w:color w:val="333333"/>
        </w:rPr>
        <w:t>gel;</w:t>
      </w:r>
    </w:p>
    <w:p w14:paraId="1626AD34" w14:textId="61FA1E4F" w:rsidR="00B07D78" w:rsidRPr="00B07D78" w:rsidRDefault="00754A85" w:rsidP="00B07D78">
      <w:pPr>
        <w:rPr>
          <w:rFonts w:cstheme="minorHAnsi"/>
          <w:color w:val="333333"/>
        </w:rPr>
      </w:pPr>
      <w:r>
        <w:rPr>
          <w:rFonts w:cstheme="minorHAnsi"/>
          <w:color w:val="333333"/>
        </w:rPr>
        <w:t>Redução da</w:t>
      </w:r>
      <w:r w:rsidR="00E62C26" w:rsidRPr="00181D0D">
        <w:rPr>
          <w:rFonts w:cstheme="minorHAnsi"/>
          <w:color w:val="333333"/>
        </w:rPr>
        <w:t xml:space="preserve"> frequência de viagens definida para cada linha, inclusive abaixo da mínima durante esse período de pandemia</w:t>
      </w:r>
      <w:r>
        <w:rPr>
          <w:rFonts w:cstheme="minorHAnsi"/>
          <w:color w:val="333333"/>
        </w:rPr>
        <w:t>;</w:t>
      </w:r>
    </w:p>
    <w:p w14:paraId="0D49A41B" w14:textId="77777777" w:rsidR="00B07D78" w:rsidRDefault="00B07D78" w:rsidP="00B07D78">
      <w:pPr>
        <w:rPr>
          <w:rFonts w:cstheme="minorHAnsi"/>
          <w:color w:val="333333"/>
        </w:rPr>
      </w:pPr>
      <w:r w:rsidRPr="00B07D78">
        <w:rPr>
          <w:rFonts w:cstheme="minorHAnsi"/>
          <w:color w:val="333333"/>
        </w:rPr>
        <w:t xml:space="preserve">Orientação aos viajantes sobre higienização antes de cada viagem, por meio de publicações nas redes sociais, sinalização nas rodoviárias, ou até mesmo cartilhas. Essas são as medidas mínimas para obtenção do Selo, mas muitas empresas de ônibus estão adotando várias outras </w:t>
      </w:r>
      <w:r w:rsidRPr="00B07D78">
        <w:rPr>
          <w:rFonts w:cstheme="minorHAnsi"/>
          <w:color w:val="333333"/>
        </w:rPr>
        <w:lastRenderedPageBreak/>
        <w:t>medidas como marcação de fila de embarque, cabines de desinfecção, medição de temperatura, entre outros.</w:t>
      </w:r>
    </w:p>
    <w:p w14:paraId="3786A12D" w14:textId="4811627B" w:rsidR="00754A85" w:rsidRPr="00B07D78" w:rsidRDefault="00754A85" w:rsidP="00B07D78">
      <w:pPr>
        <w:rPr>
          <w:rFonts w:cstheme="minorHAnsi"/>
          <w:color w:val="333333"/>
        </w:rPr>
      </w:pPr>
      <w:r>
        <w:rPr>
          <w:rFonts w:cstheme="minorHAnsi"/>
          <w:color w:val="333333"/>
        </w:rPr>
        <w:t xml:space="preserve">Atualização </w:t>
      </w:r>
      <w:r w:rsidR="00EB6E45">
        <w:rPr>
          <w:rFonts w:cstheme="minorHAnsi"/>
          <w:color w:val="333333"/>
        </w:rPr>
        <w:t xml:space="preserve">obrigatória </w:t>
      </w:r>
      <w:r>
        <w:rPr>
          <w:rFonts w:cstheme="minorHAnsi"/>
          <w:color w:val="333333"/>
        </w:rPr>
        <w:t>junto à ANTT, dentro d</w:t>
      </w:r>
      <w:r w:rsidRPr="00754A85">
        <w:rPr>
          <w:rFonts w:cstheme="minorHAnsi"/>
          <w:color w:val="333333"/>
        </w:rPr>
        <w:t>o prazo de até 24h</w:t>
      </w:r>
      <w:r>
        <w:rPr>
          <w:rFonts w:cstheme="minorHAnsi"/>
          <w:color w:val="333333"/>
        </w:rPr>
        <w:t>,</w:t>
      </w:r>
      <w:r w:rsidRPr="00754A85">
        <w:rPr>
          <w:rFonts w:cstheme="minorHAnsi"/>
          <w:color w:val="333333"/>
        </w:rPr>
        <w:t xml:space="preserve"> </w:t>
      </w:r>
      <w:r>
        <w:rPr>
          <w:rFonts w:cstheme="minorHAnsi"/>
          <w:color w:val="333333"/>
        </w:rPr>
        <w:t>d</w:t>
      </w:r>
      <w:r w:rsidRPr="00754A85">
        <w:rPr>
          <w:rFonts w:cstheme="minorHAnsi"/>
          <w:color w:val="333333"/>
        </w:rPr>
        <w:t>o quadro de horários do transporte rodoviário interestadual semiurbano de passageiros.</w:t>
      </w:r>
      <w:r w:rsidR="00EB6E45">
        <w:rPr>
          <w:rFonts w:cstheme="minorHAnsi"/>
          <w:color w:val="333333"/>
        </w:rPr>
        <w:t xml:space="preserve"> A medida busca um </w:t>
      </w:r>
      <w:r w:rsidR="00EB6E45" w:rsidRPr="00EB6E45">
        <w:rPr>
          <w:rFonts w:cstheme="minorHAnsi"/>
          <w:color w:val="333333"/>
        </w:rPr>
        <w:t>melhor acompanhamento da prestação dos serviços semiurbanos dispersos pelo país, espe</w:t>
      </w:r>
      <w:r w:rsidR="00EB6E45">
        <w:rPr>
          <w:rFonts w:cstheme="minorHAnsi"/>
          <w:color w:val="333333"/>
        </w:rPr>
        <w:t>cialmente durante a pandemia.</w:t>
      </w:r>
    </w:p>
    <w:p w14:paraId="0F9D2212" w14:textId="40F40FA8" w:rsidR="00706B10" w:rsidRPr="00181D0D" w:rsidRDefault="00706B10" w:rsidP="009F5CDD">
      <w:pPr>
        <w:rPr>
          <w:rFonts w:cstheme="minorHAnsi"/>
          <w:b/>
          <w:color w:val="333333"/>
        </w:rPr>
      </w:pPr>
      <w:r w:rsidRPr="00181D0D">
        <w:rPr>
          <w:rFonts w:cstheme="minorHAnsi"/>
          <w:b/>
          <w:color w:val="333333"/>
        </w:rPr>
        <w:t>Transporte rodoviário</w:t>
      </w:r>
    </w:p>
    <w:p w14:paraId="6FD8AD98" w14:textId="5369A479" w:rsidR="00E62C26" w:rsidRPr="00181D0D" w:rsidRDefault="00181D0D" w:rsidP="00706B10">
      <w:pPr>
        <w:pStyle w:val="NormalWeb"/>
        <w:shd w:val="clear" w:color="auto" w:fill="FFFFFF"/>
        <w:spacing w:before="0" w:beforeAutospacing="0" w:after="240" w:afterAutospacing="0"/>
        <w:rPr>
          <w:rFonts w:asciiTheme="minorHAnsi" w:hAnsiTheme="minorHAnsi" w:cstheme="minorHAnsi"/>
          <w:color w:val="333333"/>
          <w:sz w:val="22"/>
          <w:szCs w:val="22"/>
        </w:rPr>
      </w:pPr>
      <w:r>
        <w:rPr>
          <w:rFonts w:asciiTheme="minorHAnsi" w:hAnsiTheme="minorHAnsi" w:cstheme="minorHAnsi"/>
          <w:color w:val="333333"/>
          <w:sz w:val="22"/>
          <w:szCs w:val="22"/>
        </w:rPr>
        <w:t xml:space="preserve">O Transporte rodoviário </w:t>
      </w:r>
      <w:r w:rsidR="00754A85">
        <w:rPr>
          <w:rFonts w:asciiTheme="minorHAnsi" w:hAnsiTheme="minorHAnsi" w:cstheme="minorHAnsi"/>
          <w:color w:val="333333"/>
          <w:sz w:val="22"/>
          <w:szCs w:val="22"/>
        </w:rPr>
        <w:t xml:space="preserve">semiurbano e interestadual </w:t>
      </w:r>
      <w:r>
        <w:rPr>
          <w:rFonts w:asciiTheme="minorHAnsi" w:hAnsiTheme="minorHAnsi" w:cstheme="minorHAnsi"/>
          <w:color w:val="333333"/>
          <w:sz w:val="22"/>
          <w:szCs w:val="22"/>
        </w:rPr>
        <w:t>é considerado um s</w:t>
      </w:r>
      <w:r w:rsidR="00E62C26" w:rsidRPr="00181D0D">
        <w:rPr>
          <w:rFonts w:asciiTheme="minorHAnsi" w:hAnsiTheme="minorHAnsi" w:cstheme="minorHAnsi"/>
          <w:color w:val="333333"/>
          <w:sz w:val="22"/>
          <w:szCs w:val="22"/>
        </w:rPr>
        <w:t>erviço essencial</w:t>
      </w:r>
      <w:r>
        <w:rPr>
          <w:rFonts w:asciiTheme="minorHAnsi" w:hAnsiTheme="minorHAnsi" w:cstheme="minorHAnsi"/>
          <w:color w:val="333333"/>
          <w:sz w:val="22"/>
          <w:szCs w:val="22"/>
        </w:rPr>
        <w:t>,</w:t>
      </w:r>
      <w:r w:rsidR="00E62C26" w:rsidRPr="00181D0D">
        <w:rPr>
          <w:rFonts w:asciiTheme="minorHAnsi" w:hAnsiTheme="minorHAnsi" w:cstheme="minorHAnsi"/>
          <w:color w:val="333333"/>
          <w:sz w:val="22"/>
          <w:szCs w:val="22"/>
        </w:rPr>
        <w:t xml:space="preserve"> que continua em operação</w:t>
      </w:r>
      <w:r w:rsidR="00706B10" w:rsidRPr="00181D0D">
        <w:rPr>
          <w:rFonts w:asciiTheme="minorHAnsi" w:hAnsiTheme="minorHAnsi" w:cstheme="minorHAnsi"/>
          <w:color w:val="333333"/>
          <w:sz w:val="22"/>
          <w:szCs w:val="22"/>
        </w:rPr>
        <w:t xml:space="preserve">.  </w:t>
      </w:r>
    </w:p>
    <w:p w14:paraId="659D35B6" w14:textId="473DCF95" w:rsidR="00706B10" w:rsidRDefault="00181D0D" w:rsidP="00706B10">
      <w:pPr>
        <w:pStyle w:val="NormalWeb"/>
        <w:shd w:val="clear" w:color="auto" w:fill="FFFFFF"/>
        <w:spacing w:before="0" w:beforeAutospacing="0" w:after="240" w:afterAutospacing="0"/>
        <w:rPr>
          <w:rFonts w:asciiTheme="minorHAnsi" w:hAnsiTheme="minorHAnsi" w:cstheme="minorHAnsi"/>
          <w:color w:val="333333"/>
          <w:sz w:val="22"/>
          <w:szCs w:val="22"/>
        </w:rPr>
      </w:pPr>
      <w:r>
        <w:rPr>
          <w:rFonts w:asciiTheme="minorHAnsi" w:hAnsiTheme="minorHAnsi" w:cstheme="minorHAnsi"/>
          <w:color w:val="333333"/>
          <w:sz w:val="22"/>
          <w:szCs w:val="22"/>
        </w:rPr>
        <w:t>Para que o serviço se mantenha em operação, as</w:t>
      </w:r>
      <w:r w:rsidR="00706B10" w:rsidRPr="00181D0D">
        <w:rPr>
          <w:rFonts w:asciiTheme="minorHAnsi" w:hAnsiTheme="minorHAnsi" w:cstheme="minorHAnsi"/>
          <w:color w:val="333333"/>
          <w:sz w:val="22"/>
          <w:szCs w:val="22"/>
        </w:rPr>
        <w:t xml:space="preserve"> empresas de ônibus deverão instruir, a cada viagem, </w:t>
      </w:r>
      <w:r w:rsidR="00754A85">
        <w:rPr>
          <w:rFonts w:asciiTheme="minorHAnsi" w:hAnsiTheme="minorHAnsi" w:cstheme="minorHAnsi"/>
          <w:color w:val="333333"/>
          <w:sz w:val="22"/>
          <w:szCs w:val="22"/>
        </w:rPr>
        <w:t xml:space="preserve">sobre </w:t>
      </w:r>
      <w:r w:rsidR="00706B10" w:rsidRPr="00181D0D">
        <w:rPr>
          <w:rFonts w:asciiTheme="minorHAnsi" w:hAnsiTheme="minorHAnsi" w:cstheme="minorHAnsi"/>
          <w:color w:val="333333"/>
          <w:sz w:val="22"/>
          <w:szCs w:val="22"/>
        </w:rPr>
        <w:t xml:space="preserve">as medidas básicas sobre higienização e cuidados a serem adotados pelos passageiros quanto à prevenção da Covid-19, disponíveis no </w:t>
      </w:r>
      <w:r w:rsidR="00754A85">
        <w:rPr>
          <w:rFonts w:asciiTheme="minorHAnsi" w:hAnsiTheme="minorHAnsi" w:cstheme="minorHAnsi"/>
          <w:color w:val="333333"/>
          <w:sz w:val="22"/>
          <w:szCs w:val="22"/>
        </w:rPr>
        <w:t>site</w:t>
      </w:r>
      <w:r w:rsidR="00706B10" w:rsidRPr="00181D0D">
        <w:rPr>
          <w:rFonts w:asciiTheme="minorHAnsi" w:hAnsiTheme="minorHAnsi" w:cstheme="minorHAnsi"/>
          <w:color w:val="333333"/>
          <w:sz w:val="22"/>
          <w:szCs w:val="22"/>
        </w:rPr>
        <w:t xml:space="preserve"> do Ministério da Saúde e da ANTT.</w:t>
      </w:r>
    </w:p>
    <w:p w14:paraId="6DAF3147" w14:textId="23E29536" w:rsidR="00EB6E45" w:rsidRPr="007E68F3" w:rsidRDefault="00EB6E45" w:rsidP="00EB6E45">
      <w:pPr>
        <w:pStyle w:val="NormalWeb"/>
        <w:shd w:val="clear" w:color="auto" w:fill="FFFFFF"/>
        <w:spacing w:after="240"/>
        <w:rPr>
          <w:rFonts w:asciiTheme="minorHAnsi" w:hAnsiTheme="minorHAnsi" w:cstheme="minorHAnsi"/>
          <w:color w:val="333333"/>
          <w:sz w:val="22"/>
          <w:szCs w:val="22"/>
          <w:shd w:val="clear" w:color="auto" w:fill="FFFFFF"/>
        </w:rPr>
      </w:pPr>
      <w:r>
        <w:rPr>
          <w:rFonts w:asciiTheme="minorHAnsi" w:hAnsiTheme="minorHAnsi" w:cstheme="minorHAnsi"/>
          <w:color w:val="333333"/>
          <w:sz w:val="22"/>
          <w:szCs w:val="22"/>
        </w:rPr>
        <w:t xml:space="preserve">As fronteiras terrestres internacionais com o Brasil seguem interditadas e as viagens vedadas. </w:t>
      </w:r>
      <w:r w:rsidRPr="007E68F3">
        <w:rPr>
          <w:rFonts w:asciiTheme="minorHAnsi" w:hAnsiTheme="minorHAnsi" w:cstheme="minorHAnsi"/>
          <w:color w:val="333333"/>
          <w:sz w:val="22"/>
          <w:szCs w:val="22"/>
          <w:shd w:val="clear" w:color="auto" w:fill="FFFFFF"/>
        </w:rPr>
        <w:t>Na resolução</w:t>
      </w:r>
      <w:r w:rsidR="00E10D6D">
        <w:rPr>
          <w:rFonts w:asciiTheme="minorHAnsi" w:hAnsiTheme="minorHAnsi" w:cstheme="minorHAnsi"/>
          <w:color w:val="333333"/>
          <w:sz w:val="22"/>
          <w:szCs w:val="22"/>
          <w:shd w:val="clear" w:color="auto" w:fill="FFFFFF"/>
        </w:rPr>
        <w:t>, a ANTT manté</w:t>
      </w:r>
      <w:bookmarkStart w:id="0" w:name="_GoBack"/>
      <w:bookmarkEnd w:id="0"/>
      <w:r>
        <w:rPr>
          <w:rFonts w:asciiTheme="minorHAnsi" w:hAnsiTheme="minorHAnsi" w:cstheme="minorHAnsi"/>
          <w:color w:val="333333"/>
          <w:sz w:val="22"/>
          <w:szCs w:val="22"/>
          <w:shd w:val="clear" w:color="auto" w:fill="FFFFFF"/>
        </w:rPr>
        <w:t>m</w:t>
      </w:r>
      <w:r w:rsidRPr="007E68F3">
        <w:rPr>
          <w:rFonts w:asciiTheme="minorHAnsi" w:hAnsiTheme="minorHAnsi" w:cstheme="minorHAnsi"/>
          <w:color w:val="333333"/>
          <w:sz w:val="22"/>
          <w:szCs w:val="22"/>
          <w:shd w:val="clear" w:color="auto" w:fill="FFFFFF"/>
        </w:rPr>
        <w:t xml:space="preserve"> a proibição do transporte rodoviário internacional de passageiros, regular, semiurbano e de fretamento, das empresas brasileiras e estrangeiras que têm licenças originárias, complementares e ocasionais.</w:t>
      </w:r>
    </w:p>
    <w:p w14:paraId="7A2B9301" w14:textId="6E8EA4EF" w:rsidR="00EB6E45" w:rsidRDefault="00EB6E45" w:rsidP="00EB6E45">
      <w:pPr>
        <w:pStyle w:val="NormalWeb"/>
        <w:shd w:val="clear" w:color="auto" w:fill="FFFFFF"/>
        <w:spacing w:before="0" w:beforeAutospacing="0" w:after="240" w:afterAutospacing="0"/>
        <w:rPr>
          <w:rFonts w:asciiTheme="minorHAnsi" w:hAnsiTheme="minorHAnsi" w:cstheme="minorHAnsi"/>
          <w:color w:val="333333"/>
          <w:sz w:val="22"/>
          <w:szCs w:val="22"/>
          <w:shd w:val="clear" w:color="auto" w:fill="FFFFFF"/>
        </w:rPr>
      </w:pPr>
      <w:r w:rsidRPr="007E68F3">
        <w:rPr>
          <w:rFonts w:asciiTheme="minorHAnsi" w:hAnsiTheme="minorHAnsi" w:cstheme="minorHAnsi"/>
          <w:color w:val="333333"/>
          <w:sz w:val="22"/>
          <w:szCs w:val="22"/>
          <w:shd w:val="clear" w:color="auto" w:fill="FFFFFF"/>
        </w:rPr>
        <w:t>"Excepcionalmente, a Agência Nacional de Transportes Terrestres poderá autorizar o transporte de passageiros, com a finalidade de garantir o retorno de brasileiros ou estrangeiros aos seus respectivos países de origem, o transporte de profissionais que atuem em serviços públicos e atividades essenciais e o deslocamento de pessoas com enfermidades para tratamento de saúde", diz a resolução.</w:t>
      </w:r>
    </w:p>
    <w:p w14:paraId="4698C1CA" w14:textId="77777777" w:rsidR="00E62C26" w:rsidRPr="00181D0D" w:rsidRDefault="00E62C26" w:rsidP="00E62C26">
      <w:pPr>
        <w:pStyle w:val="NormalWeb"/>
        <w:shd w:val="clear" w:color="auto" w:fill="FFFFFF"/>
        <w:spacing w:before="0" w:beforeAutospacing="0" w:after="240" w:afterAutospacing="0"/>
        <w:rPr>
          <w:rStyle w:val="Forte"/>
          <w:rFonts w:asciiTheme="minorHAnsi" w:hAnsiTheme="minorHAnsi" w:cstheme="minorHAnsi"/>
          <w:color w:val="333333"/>
          <w:sz w:val="22"/>
          <w:szCs w:val="22"/>
        </w:rPr>
      </w:pPr>
      <w:r w:rsidRPr="00181D0D">
        <w:rPr>
          <w:rStyle w:val="Forte"/>
          <w:rFonts w:asciiTheme="minorHAnsi" w:hAnsiTheme="minorHAnsi" w:cstheme="minorHAnsi"/>
          <w:color w:val="333333"/>
          <w:sz w:val="22"/>
          <w:szCs w:val="22"/>
        </w:rPr>
        <w:t>Transporte ferroviário</w:t>
      </w:r>
    </w:p>
    <w:p w14:paraId="2D997136" w14:textId="3416F65A" w:rsidR="00E62C26" w:rsidRPr="00181D0D" w:rsidRDefault="00EB6E45" w:rsidP="00E62C26">
      <w:pPr>
        <w:pStyle w:val="NormalWeb"/>
        <w:shd w:val="clear" w:color="auto" w:fill="FFFFFF"/>
        <w:spacing w:before="0" w:beforeAutospacing="0" w:after="240" w:afterAutospacing="0"/>
        <w:rPr>
          <w:rFonts w:asciiTheme="minorHAnsi" w:hAnsiTheme="minorHAnsi" w:cstheme="minorHAnsi"/>
          <w:color w:val="333333"/>
          <w:sz w:val="22"/>
          <w:szCs w:val="22"/>
        </w:rPr>
      </w:pPr>
      <w:r>
        <w:rPr>
          <w:rFonts w:asciiTheme="minorHAnsi" w:hAnsiTheme="minorHAnsi" w:cstheme="minorHAnsi"/>
          <w:color w:val="333333"/>
          <w:sz w:val="22"/>
          <w:szCs w:val="22"/>
        </w:rPr>
        <w:t>O</w:t>
      </w:r>
      <w:r w:rsidR="00181D0D">
        <w:rPr>
          <w:rFonts w:asciiTheme="minorHAnsi" w:hAnsiTheme="minorHAnsi" w:cstheme="minorHAnsi"/>
          <w:color w:val="333333"/>
          <w:sz w:val="22"/>
          <w:szCs w:val="22"/>
        </w:rPr>
        <w:t xml:space="preserve"> transporte ferroviário,</w:t>
      </w:r>
      <w:r>
        <w:rPr>
          <w:rFonts w:asciiTheme="minorHAnsi" w:hAnsiTheme="minorHAnsi" w:cstheme="minorHAnsi"/>
          <w:color w:val="333333"/>
          <w:sz w:val="22"/>
          <w:szCs w:val="22"/>
        </w:rPr>
        <w:t xml:space="preserve"> no entanto,</w:t>
      </w:r>
      <w:r w:rsidR="00181D0D">
        <w:rPr>
          <w:rFonts w:asciiTheme="minorHAnsi" w:hAnsiTheme="minorHAnsi" w:cstheme="minorHAnsi"/>
          <w:color w:val="333333"/>
          <w:sz w:val="22"/>
          <w:szCs w:val="22"/>
        </w:rPr>
        <w:t xml:space="preserve"> não é considerado um s</w:t>
      </w:r>
      <w:r w:rsidR="00E62C26" w:rsidRPr="00181D0D">
        <w:rPr>
          <w:rFonts w:asciiTheme="minorHAnsi" w:hAnsiTheme="minorHAnsi" w:cstheme="minorHAnsi"/>
          <w:color w:val="333333"/>
          <w:sz w:val="22"/>
          <w:szCs w:val="22"/>
        </w:rPr>
        <w:t>erviço essencial</w:t>
      </w:r>
      <w:r w:rsidR="00181D0D">
        <w:rPr>
          <w:rFonts w:asciiTheme="minorHAnsi" w:hAnsiTheme="minorHAnsi" w:cstheme="minorHAnsi"/>
          <w:color w:val="333333"/>
          <w:sz w:val="22"/>
          <w:szCs w:val="22"/>
        </w:rPr>
        <w:t xml:space="preserve"> para continuar</w:t>
      </w:r>
      <w:r w:rsidR="00E62C26" w:rsidRPr="00181D0D">
        <w:rPr>
          <w:rFonts w:asciiTheme="minorHAnsi" w:hAnsiTheme="minorHAnsi" w:cstheme="minorHAnsi"/>
          <w:color w:val="333333"/>
          <w:sz w:val="22"/>
          <w:szCs w:val="22"/>
        </w:rPr>
        <w:t xml:space="preserve"> em operação. </w:t>
      </w:r>
      <w:r w:rsidR="00181D0D">
        <w:rPr>
          <w:rFonts w:asciiTheme="minorHAnsi" w:hAnsiTheme="minorHAnsi" w:cstheme="minorHAnsi"/>
          <w:color w:val="333333"/>
          <w:sz w:val="22"/>
          <w:szCs w:val="22"/>
        </w:rPr>
        <w:t xml:space="preserve">Por isso, </w:t>
      </w:r>
      <w:r>
        <w:rPr>
          <w:rFonts w:asciiTheme="minorHAnsi" w:hAnsiTheme="minorHAnsi" w:cstheme="minorHAnsi"/>
          <w:color w:val="333333"/>
          <w:sz w:val="22"/>
          <w:szCs w:val="22"/>
        </w:rPr>
        <w:t xml:space="preserve">para </w:t>
      </w:r>
      <w:r w:rsidR="00181D0D">
        <w:rPr>
          <w:rFonts w:asciiTheme="minorHAnsi" w:hAnsiTheme="minorHAnsi" w:cstheme="minorHAnsi"/>
          <w:color w:val="333333"/>
          <w:sz w:val="22"/>
          <w:szCs w:val="22"/>
        </w:rPr>
        <w:t>as empresas que prestam esse serviço c</w:t>
      </w:r>
      <w:r w:rsidR="00E62C26" w:rsidRPr="00181D0D">
        <w:rPr>
          <w:rFonts w:asciiTheme="minorHAnsi" w:hAnsiTheme="minorHAnsi" w:cstheme="minorHAnsi"/>
          <w:color w:val="333333"/>
          <w:sz w:val="22"/>
          <w:szCs w:val="22"/>
        </w:rPr>
        <w:t>ontinuam suspensas as autorizações vigentes para a prestação não regular e eventual de serviços de transporte ferroviário de passageiros, com finalidade turística, histórico-cultural e comemorativa.</w:t>
      </w:r>
    </w:p>
    <w:p w14:paraId="7FEAFCC1" w14:textId="77777777" w:rsidR="005476D5" w:rsidRDefault="005476D5" w:rsidP="00E62C26">
      <w:pPr>
        <w:pStyle w:val="NormalWeb"/>
        <w:shd w:val="clear" w:color="auto" w:fill="FFFFFF"/>
        <w:spacing w:before="0" w:beforeAutospacing="0" w:after="240" w:afterAutospacing="0"/>
        <w:rPr>
          <w:rFonts w:asciiTheme="minorHAnsi" w:hAnsiTheme="minorHAnsi" w:cstheme="minorHAnsi"/>
          <w:b/>
          <w:color w:val="333333"/>
          <w:sz w:val="22"/>
          <w:szCs w:val="22"/>
        </w:rPr>
      </w:pPr>
      <w:r>
        <w:rPr>
          <w:rFonts w:asciiTheme="minorHAnsi" w:hAnsiTheme="minorHAnsi" w:cstheme="minorHAnsi"/>
          <w:b/>
          <w:color w:val="333333"/>
          <w:sz w:val="22"/>
          <w:szCs w:val="22"/>
        </w:rPr>
        <w:t>Até quando?</w:t>
      </w:r>
    </w:p>
    <w:p w14:paraId="7F96ED49" w14:textId="77777777" w:rsidR="005476D5" w:rsidRDefault="005476D5" w:rsidP="00E62C26">
      <w:pPr>
        <w:pStyle w:val="NormalWeb"/>
        <w:shd w:val="clear" w:color="auto" w:fill="FFFFFF"/>
        <w:spacing w:before="0" w:beforeAutospacing="0" w:after="240" w:afterAutospacing="0"/>
        <w:rPr>
          <w:rFonts w:asciiTheme="minorHAnsi" w:hAnsiTheme="minorHAnsi" w:cstheme="minorHAnsi"/>
          <w:color w:val="333333"/>
          <w:sz w:val="22"/>
          <w:szCs w:val="22"/>
        </w:rPr>
      </w:pPr>
      <w:r>
        <w:rPr>
          <w:rFonts w:asciiTheme="minorHAnsi" w:hAnsiTheme="minorHAnsi" w:cstheme="minorHAnsi"/>
          <w:color w:val="333333"/>
          <w:sz w:val="22"/>
          <w:szCs w:val="22"/>
        </w:rPr>
        <w:t>As normas definidas na resolução em sua última atualização têm validade até 30 de novembro.</w:t>
      </w:r>
    </w:p>
    <w:p w14:paraId="5F41F8B0" w14:textId="5C1A11D0" w:rsidR="00181D0D" w:rsidRPr="00181D0D" w:rsidRDefault="00181D0D" w:rsidP="00E62C26">
      <w:pPr>
        <w:pStyle w:val="NormalWeb"/>
        <w:shd w:val="clear" w:color="auto" w:fill="FFFFFF"/>
        <w:spacing w:before="0" w:beforeAutospacing="0" w:after="240" w:afterAutospacing="0"/>
        <w:rPr>
          <w:rFonts w:asciiTheme="minorHAnsi" w:hAnsiTheme="minorHAnsi" w:cstheme="minorHAnsi"/>
          <w:b/>
          <w:color w:val="333333"/>
          <w:sz w:val="22"/>
          <w:szCs w:val="22"/>
        </w:rPr>
      </w:pPr>
      <w:r w:rsidRPr="00181D0D">
        <w:rPr>
          <w:rFonts w:asciiTheme="minorHAnsi" w:hAnsiTheme="minorHAnsi" w:cstheme="minorHAnsi"/>
          <w:b/>
          <w:color w:val="333333"/>
          <w:sz w:val="22"/>
          <w:szCs w:val="22"/>
        </w:rPr>
        <w:t>Outras informações</w:t>
      </w:r>
    </w:p>
    <w:p w14:paraId="1B82C570" w14:textId="76A65606" w:rsidR="00A54C62" w:rsidRDefault="00181D0D" w:rsidP="00E62C26">
      <w:pPr>
        <w:pStyle w:val="NormalWeb"/>
        <w:shd w:val="clear" w:color="auto" w:fill="FFFFFF"/>
        <w:spacing w:before="0" w:beforeAutospacing="0" w:after="240" w:afterAutospacing="0"/>
        <w:rPr>
          <w:rFonts w:asciiTheme="minorHAnsi" w:hAnsiTheme="minorHAnsi" w:cstheme="minorHAnsi"/>
          <w:color w:val="333333"/>
          <w:sz w:val="22"/>
          <w:szCs w:val="22"/>
          <w:shd w:val="clear" w:color="auto" w:fill="FFFFFF"/>
        </w:rPr>
      </w:pPr>
      <w:r w:rsidRPr="00181D0D">
        <w:rPr>
          <w:rFonts w:asciiTheme="minorHAnsi" w:hAnsiTheme="minorHAnsi" w:cstheme="minorHAnsi"/>
          <w:color w:val="333333"/>
          <w:sz w:val="22"/>
          <w:szCs w:val="22"/>
          <w:shd w:val="clear" w:color="auto" w:fill="FFFFFF"/>
        </w:rPr>
        <w:t xml:space="preserve">Outras informações sobre as normas para os transportes rodoviários podem ser acessadas na Resolução, clicando </w:t>
      </w:r>
      <w:r w:rsidR="005476D5">
        <w:rPr>
          <w:rFonts w:asciiTheme="minorHAnsi" w:hAnsiTheme="minorHAnsi" w:cstheme="minorHAnsi"/>
          <w:color w:val="333333"/>
          <w:sz w:val="22"/>
          <w:szCs w:val="22"/>
          <w:shd w:val="clear" w:color="auto" w:fill="FFFFFF"/>
        </w:rPr>
        <w:t>aqui</w:t>
      </w:r>
      <w:hyperlink r:id="rId5" w:tgtFrame="blank" w:tooltip="aqui" w:history="1"/>
      <w:r w:rsidRPr="00181D0D">
        <w:rPr>
          <w:rFonts w:asciiTheme="minorHAnsi" w:hAnsiTheme="minorHAnsi" w:cstheme="minorHAnsi"/>
          <w:sz w:val="22"/>
          <w:szCs w:val="22"/>
        </w:rPr>
        <w:t xml:space="preserve"> (</w:t>
      </w:r>
      <w:hyperlink r:id="rId6" w:history="1">
        <w:r w:rsidRPr="00181D0D">
          <w:rPr>
            <w:rStyle w:val="Hyperlink"/>
            <w:rFonts w:asciiTheme="minorHAnsi" w:hAnsiTheme="minorHAnsi" w:cstheme="minorHAnsi"/>
            <w:sz w:val="22"/>
            <w:szCs w:val="22"/>
          </w:rPr>
          <w:t>https://www.in.gov.br/en/web/dou/-/resolucao-n-5.893-de-2-de-junho-de-2020-259855393</w:t>
        </w:r>
      </w:hyperlink>
      <w:r w:rsidR="005476D5">
        <w:rPr>
          <w:rStyle w:val="Hyperlink"/>
          <w:rFonts w:asciiTheme="minorHAnsi" w:hAnsiTheme="minorHAnsi" w:cstheme="minorHAnsi"/>
          <w:sz w:val="22"/>
          <w:szCs w:val="22"/>
        </w:rPr>
        <w:t>)</w:t>
      </w:r>
      <w:r w:rsidR="005476D5">
        <w:rPr>
          <w:rFonts w:asciiTheme="minorHAnsi" w:hAnsiTheme="minorHAnsi" w:cstheme="minorHAnsi"/>
          <w:color w:val="333333"/>
          <w:sz w:val="22"/>
          <w:szCs w:val="22"/>
          <w:shd w:val="clear" w:color="auto" w:fill="FFFFFF"/>
        </w:rPr>
        <w:t xml:space="preserve"> ou na atualização aqui (</w:t>
      </w:r>
      <w:hyperlink r:id="rId7" w:history="1">
        <w:r w:rsidR="005476D5" w:rsidRPr="009F5B67">
          <w:rPr>
            <w:rStyle w:val="Hyperlink"/>
            <w:rFonts w:asciiTheme="minorHAnsi" w:hAnsiTheme="minorHAnsi" w:cstheme="minorHAnsi"/>
            <w:sz w:val="22"/>
            <w:szCs w:val="22"/>
            <w:shd w:val="clear" w:color="auto" w:fill="FFFFFF"/>
          </w:rPr>
          <w:t>https://www.in.gov.br/web/dou/-/resolucao-n-5.904-de-25-de-agosto-de-2020-274148370</w:t>
        </w:r>
      </w:hyperlink>
      <w:r w:rsidR="005476D5">
        <w:rPr>
          <w:rFonts w:asciiTheme="minorHAnsi" w:hAnsiTheme="minorHAnsi" w:cstheme="minorHAnsi"/>
          <w:color w:val="333333"/>
          <w:sz w:val="22"/>
          <w:szCs w:val="22"/>
          <w:shd w:val="clear" w:color="auto" w:fill="FFFFFF"/>
        </w:rPr>
        <w:t xml:space="preserve">) </w:t>
      </w:r>
    </w:p>
    <w:p w14:paraId="747FDF3D" w14:textId="4FBFFEFC" w:rsidR="00A54C62" w:rsidRDefault="00A54C62" w:rsidP="00E62C26">
      <w:pPr>
        <w:pStyle w:val="NormalWeb"/>
        <w:shd w:val="clear" w:color="auto" w:fill="FFFFFF"/>
        <w:spacing w:before="0" w:beforeAutospacing="0" w:after="240" w:afterAutospacing="0"/>
        <w:rPr>
          <w:rFonts w:asciiTheme="minorHAnsi" w:hAnsiTheme="minorHAnsi" w:cstheme="minorHAnsi"/>
          <w:b/>
          <w:color w:val="333333"/>
          <w:sz w:val="22"/>
          <w:szCs w:val="22"/>
          <w:shd w:val="clear" w:color="auto" w:fill="FFFFFF"/>
        </w:rPr>
      </w:pPr>
      <w:r w:rsidRPr="00A54C62">
        <w:rPr>
          <w:rFonts w:asciiTheme="minorHAnsi" w:hAnsiTheme="minorHAnsi" w:cstheme="minorHAnsi"/>
          <w:b/>
          <w:color w:val="333333"/>
          <w:sz w:val="22"/>
          <w:szCs w:val="22"/>
          <w:shd w:val="clear" w:color="auto" w:fill="FFFFFF"/>
        </w:rPr>
        <w:t>Fonte</w:t>
      </w:r>
      <w:r w:rsidR="005476D5">
        <w:rPr>
          <w:rFonts w:asciiTheme="minorHAnsi" w:hAnsiTheme="minorHAnsi" w:cstheme="minorHAnsi"/>
          <w:b/>
          <w:color w:val="333333"/>
          <w:sz w:val="22"/>
          <w:szCs w:val="22"/>
          <w:shd w:val="clear" w:color="auto" w:fill="FFFFFF"/>
        </w:rPr>
        <w:t>s</w:t>
      </w:r>
      <w:r w:rsidRPr="00A54C62">
        <w:rPr>
          <w:rFonts w:asciiTheme="minorHAnsi" w:hAnsiTheme="minorHAnsi" w:cstheme="minorHAnsi"/>
          <w:b/>
          <w:color w:val="333333"/>
          <w:sz w:val="22"/>
          <w:szCs w:val="22"/>
          <w:shd w:val="clear" w:color="auto" w:fill="FFFFFF"/>
        </w:rPr>
        <w:t>:</w:t>
      </w:r>
    </w:p>
    <w:p w14:paraId="73096DD1" w14:textId="042CAAC2" w:rsidR="00A54C62" w:rsidRDefault="00E10D6D" w:rsidP="00E62C26">
      <w:pPr>
        <w:pStyle w:val="NormalWeb"/>
        <w:shd w:val="clear" w:color="auto" w:fill="FFFFFF"/>
        <w:spacing w:before="0" w:beforeAutospacing="0" w:after="240" w:afterAutospacing="0"/>
        <w:rPr>
          <w:rFonts w:asciiTheme="minorHAnsi" w:hAnsiTheme="minorHAnsi" w:cstheme="minorHAnsi"/>
          <w:color w:val="333333"/>
          <w:sz w:val="22"/>
          <w:szCs w:val="22"/>
        </w:rPr>
      </w:pPr>
      <w:hyperlink r:id="rId8" w:history="1">
        <w:r w:rsidR="00A54C62" w:rsidRPr="00A54C62">
          <w:rPr>
            <w:rStyle w:val="Hyperlink"/>
            <w:rFonts w:asciiTheme="minorHAnsi" w:hAnsiTheme="minorHAnsi" w:cstheme="minorHAnsi"/>
            <w:sz w:val="22"/>
            <w:szCs w:val="22"/>
          </w:rPr>
          <w:t>https://www.antt.gov.br/resultado/-/asset_publisher/m2By5inRuGGs/content/id/118624</w:t>
        </w:r>
      </w:hyperlink>
      <w:r w:rsidR="00A54C62" w:rsidRPr="00A54C62">
        <w:rPr>
          <w:rFonts w:asciiTheme="minorHAnsi" w:hAnsiTheme="minorHAnsi" w:cstheme="minorHAnsi"/>
          <w:color w:val="333333"/>
          <w:sz w:val="22"/>
          <w:szCs w:val="22"/>
        </w:rPr>
        <w:t xml:space="preserve"> </w:t>
      </w:r>
    </w:p>
    <w:p w14:paraId="663F1997" w14:textId="72E4D4AE" w:rsidR="005476D5" w:rsidRPr="00A54C62" w:rsidRDefault="00E10D6D" w:rsidP="00E62C26">
      <w:pPr>
        <w:pStyle w:val="NormalWeb"/>
        <w:shd w:val="clear" w:color="auto" w:fill="FFFFFF"/>
        <w:spacing w:before="0" w:beforeAutospacing="0" w:after="240" w:afterAutospacing="0"/>
        <w:rPr>
          <w:rFonts w:asciiTheme="minorHAnsi" w:hAnsiTheme="minorHAnsi" w:cstheme="minorHAnsi"/>
          <w:color w:val="333333"/>
          <w:sz w:val="22"/>
          <w:szCs w:val="22"/>
        </w:rPr>
      </w:pPr>
      <w:hyperlink r:id="rId9" w:anchor=":~:text=A%20Ag%C3%AAncia%20Nacional%20de%20Transportes,rodovi%C3%A1rio%20interestadual%20semiurbano%20de%20passageiros" w:history="1">
        <w:r w:rsidR="005476D5" w:rsidRPr="009F5B67">
          <w:rPr>
            <w:rStyle w:val="Hyperlink"/>
            <w:rFonts w:asciiTheme="minorHAnsi" w:hAnsiTheme="minorHAnsi" w:cstheme="minorHAnsi"/>
            <w:sz w:val="22"/>
            <w:szCs w:val="22"/>
          </w:rPr>
          <w:t>https://www.antt.gov.br/noticia/aberta/-/asset_publisher/ES3IO01qMsue/content/id/1855615#:~:text=A%20Ag%C3%AAncia%20Nacio</w:t>
        </w:r>
        <w:r w:rsidR="005476D5" w:rsidRPr="009F5B67">
          <w:rPr>
            <w:rStyle w:val="Hyperlink"/>
            <w:rFonts w:asciiTheme="minorHAnsi" w:hAnsiTheme="minorHAnsi" w:cstheme="minorHAnsi"/>
            <w:sz w:val="22"/>
            <w:szCs w:val="22"/>
          </w:rPr>
          <w:lastRenderedPageBreak/>
          <w:t>nal%20de%20Transportes,rodovi%C3%A1rio%20interestadual%20semiurbano%20de%20passageiros</w:t>
        </w:r>
      </w:hyperlink>
      <w:r w:rsidR="005476D5" w:rsidRPr="005476D5">
        <w:rPr>
          <w:rFonts w:asciiTheme="minorHAnsi" w:hAnsiTheme="minorHAnsi" w:cstheme="minorHAnsi"/>
          <w:color w:val="333333"/>
          <w:sz w:val="22"/>
          <w:szCs w:val="22"/>
        </w:rPr>
        <w:t>.</w:t>
      </w:r>
      <w:r w:rsidR="005476D5">
        <w:rPr>
          <w:rFonts w:asciiTheme="minorHAnsi" w:hAnsiTheme="minorHAnsi" w:cstheme="minorHAnsi"/>
          <w:color w:val="333333"/>
          <w:sz w:val="22"/>
          <w:szCs w:val="22"/>
        </w:rPr>
        <w:t xml:space="preserve"> </w:t>
      </w:r>
    </w:p>
    <w:sectPr w:rsidR="005476D5" w:rsidRPr="00A54C6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CDD"/>
    <w:rsid w:val="000128B6"/>
    <w:rsid w:val="00076024"/>
    <w:rsid w:val="00181D0D"/>
    <w:rsid w:val="001B3986"/>
    <w:rsid w:val="001E7451"/>
    <w:rsid w:val="001F7950"/>
    <w:rsid w:val="00364D0C"/>
    <w:rsid w:val="0046070A"/>
    <w:rsid w:val="00532D4A"/>
    <w:rsid w:val="005476D5"/>
    <w:rsid w:val="00706B10"/>
    <w:rsid w:val="00754A85"/>
    <w:rsid w:val="007E68F3"/>
    <w:rsid w:val="007E7F08"/>
    <w:rsid w:val="00952D94"/>
    <w:rsid w:val="009F5CDD"/>
    <w:rsid w:val="00A01CBA"/>
    <w:rsid w:val="00A54C62"/>
    <w:rsid w:val="00A6636F"/>
    <w:rsid w:val="00B07D78"/>
    <w:rsid w:val="00C822DE"/>
    <w:rsid w:val="00CE2DFD"/>
    <w:rsid w:val="00E10D6D"/>
    <w:rsid w:val="00E62C26"/>
    <w:rsid w:val="00EB6E45"/>
    <w:rsid w:val="00EC735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55E7B"/>
  <w15:chartTrackingRefBased/>
  <w15:docId w15:val="{263448F4-3BDD-4472-BFAF-FE221AFCC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har"/>
    <w:uiPriority w:val="9"/>
    <w:qFormat/>
    <w:rsid w:val="00A6636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3">
    <w:name w:val="heading 3"/>
    <w:basedOn w:val="Normal"/>
    <w:link w:val="Ttulo3Char"/>
    <w:uiPriority w:val="9"/>
    <w:qFormat/>
    <w:rsid w:val="00A6636F"/>
    <w:pPr>
      <w:spacing w:before="100" w:beforeAutospacing="1" w:after="100" w:afterAutospacing="1" w:line="240" w:lineRule="auto"/>
      <w:outlineLvl w:val="2"/>
    </w:pPr>
    <w:rPr>
      <w:rFonts w:ascii="Times New Roman" w:eastAsia="Times New Roman" w:hAnsi="Times New Roman" w:cs="Times New Roman"/>
      <w:b/>
      <w:bCs/>
      <w:sz w:val="27"/>
      <w:szCs w:val="27"/>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7E7F08"/>
    <w:rPr>
      <w:color w:val="0563C1" w:themeColor="hyperlink"/>
      <w:u w:val="single"/>
    </w:rPr>
  </w:style>
  <w:style w:type="character" w:customStyle="1" w:styleId="UnresolvedMention">
    <w:name w:val="Unresolved Mention"/>
    <w:basedOn w:val="Fontepargpadro"/>
    <w:uiPriority w:val="99"/>
    <w:semiHidden/>
    <w:unhideWhenUsed/>
    <w:rsid w:val="007E7F08"/>
    <w:rPr>
      <w:color w:val="605E5C"/>
      <w:shd w:val="clear" w:color="auto" w:fill="E1DFDD"/>
    </w:rPr>
  </w:style>
  <w:style w:type="character" w:customStyle="1" w:styleId="Ttulo3Char">
    <w:name w:val="Título 3 Char"/>
    <w:basedOn w:val="Fontepargpadro"/>
    <w:link w:val="Ttulo3"/>
    <w:uiPriority w:val="9"/>
    <w:rsid w:val="00A6636F"/>
    <w:rPr>
      <w:rFonts w:ascii="Times New Roman" w:eastAsia="Times New Roman" w:hAnsi="Times New Roman" w:cs="Times New Roman"/>
      <w:b/>
      <w:bCs/>
      <w:sz w:val="27"/>
      <w:szCs w:val="27"/>
      <w:lang w:eastAsia="pt-BR"/>
    </w:rPr>
  </w:style>
  <w:style w:type="paragraph" w:styleId="NormalWeb">
    <w:name w:val="Normal (Web)"/>
    <w:basedOn w:val="Normal"/>
    <w:uiPriority w:val="99"/>
    <w:semiHidden/>
    <w:unhideWhenUsed/>
    <w:rsid w:val="00A6636F"/>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highlightedsearchterm">
    <w:name w:val="highlightedsearchterm"/>
    <w:basedOn w:val="Fontepargpadro"/>
    <w:rsid w:val="00A6636F"/>
  </w:style>
  <w:style w:type="character" w:customStyle="1" w:styleId="Ttulo1Char">
    <w:name w:val="Título 1 Char"/>
    <w:basedOn w:val="Fontepargpadro"/>
    <w:link w:val="Ttulo1"/>
    <w:uiPriority w:val="9"/>
    <w:rsid w:val="00A6636F"/>
    <w:rPr>
      <w:rFonts w:asciiTheme="majorHAnsi" w:eastAsiaTheme="majorEastAsia" w:hAnsiTheme="majorHAnsi" w:cstheme="majorBidi"/>
      <w:color w:val="2F5496" w:themeColor="accent1" w:themeShade="BF"/>
      <w:sz w:val="32"/>
      <w:szCs w:val="32"/>
    </w:rPr>
  </w:style>
  <w:style w:type="character" w:styleId="HiperlinkVisitado">
    <w:name w:val="FollowedHyperlink"/>
    <w:basedOn w:val="Fontepargpadro"/>
    <w:uiPriority w:val="99"/>
    <w:semiHidden/>
    <w:unhideWhenUsed/>
    <w:rsid w:val="00EC735C"/>
    <w:rPr>
      <w:color w:val="954F72" w:themeColor="followedHyperlink"/>
      <w:u w:val="single"/>
    </w:rPr>
  </w:style>
  <w:style w:type="paragraph" w:styleId="SemEspaamento">
    <w:name w:val="No Spacing"/>
    <w:uiPriority w:val="1"/>
    <w:qFormat/>
    <w:rsid w:val="001E7451"/>
    <w:pPr>
      <w:spacing w:after="0" w:line="240" w:lineRule="auto"/>
    </w:pPr>
  </w:style>
  <w:style w:type="character" w:styleId="Forte">
    <w:name w:val="Strong"/>
    <w:basedOn w:val="Fontepargpadro"/>
    <w:uiPriority w:val="22"/>
    <w:qFormat/>
    <w:rsid w:val="00706B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909208">
      <w:bodyDiv w:val="1"/>
      <w:marLeft w:val="0"/>
      <w:marRight w:val="0"/>
      <w:marTop w:val="0"/>
      <w:marBottom w:val="0"/>
      <w:divBdr>
        <w:top w:val="none" w:sz="0" w:space="0" w:color="auto"/>
        <w:left w:val="none" w:sz="0" w:space="0" w:color="auto"/>
        <w:bottom w:val="none" w:sz="0" w:space="0" w:color="auto"/>
        <w:right w:val="none" w:sz="0" w:space="0" w:color="auto"/>
      </w:divBdr>
      <w:divsChild>
        <w:div w:id="1236352351">
          <w:marLeft w:val="0"/>
          <w:marRight w:val="0"/>
          <w:marTop w:val="0"/>
          <w:marBottom w:val="0"/>
          <w:divBdr>
            <w:top w:val="none" w:sz="0" w:space="0" w:color="auto"/>
            <w:left w:val="none" w:sz="0" w:space="0" w:color="auto"/>
            <w:bottom w:val="none" w:sz="0" w:space="0" w:color="auto"/>
            <w:right w:val="none" w:sz="0" w:space="0" w:color="auto"/>
          </w:divBdr>
        </w:div>
      </w:divsChild>
    </w:div>
    <w:div w:id="822509013">
      <w:bodyDiv w:val="1"/>
      <w:marLeft w:val="0"/>
      <w:marRight w:val="0"/>
      <w:marTop w:val="0"/>
      <w:marBottom w:val="0"/>
      <w:divBdr>
        <w:top w:val="none" w:sz="0" w:space="0" w:color="auto"/>
        <w:left w:val="none" w:sz="0" w:space="0" w:color="auto"/>
        <w:bottom w:val="none" w:sz="0" w:space="0" w:color="auto"/>
        <w:right w:val="none" w:sz="0" w:space="0" w:color="auto"/>
      </w:divBdr>
    </w:div>
    <w:div w:id="906381468">
      <w:bodyDiv w:val="1"/>
      <w:marLeft w:val="0"/>
      <w:marRight w:val="0"/>
      <w:marTop w:val="0"/>
      <w:marBottom w:val="0"/>
      <w:divBdr>
        <w:top w:val="none" w:sz="0" w:space="0" w:color="auto"/>
        <w:left w:val="none" w:sz="0" w:space="0" w:color="auto"/>
        <w:bottom w:val="none" w:sz="0" w:space="0" w:color="auto"/>
        <w:right w:val="none" w:sz="0" w:space="0" w:color="auto"/>
      </w:divBdr>
    </w:div>
    <w:div w:id="1064834123">
      <w:bodyDiv w:val="1"/>
      <w:marLeft w:val="0"/>
      <w:marRight w:val="0"/>
      <w:marTop w:val="0"/>
      <w:marBottom w:val="0"/>
      <w:divBdr>
        <w:top w:val="none" w:sz="0" w:space="0" w:color="auto"/>
        <w:left w:val="none" w:sz="0" w:space="0" w:color="auto"/>
        <w:bottom w:val="none" w:sz="0" w:space="0" w:color="auto"/>
        <w:right w:val="none" w:sz="0" w:space="0" w:color="auto"/>
      </w:divBdr>
    </w:div>
    <w:div w:id="1134983263">
      <w:bodyDiv w:val="1"/>
      <w:marLeft w:val="0"/>
      <w:marRight w:val="0"/>
      <w:marTop w:val="0"/>
      <w:marBottom w:val="0"/>
      <w:divBdr>
        <w:top w:val="none" w:sz="0" w:space="0" w:color="auto"/>
        <w:left w:val="none" w:sz="0" w:space="0" w:color="auto"/>
        <w:bottom w:val="none" w:sz="0" w:space="0" w:color="auto"/>
        <w:right w:val="none" w:sz="0" w:space="0" w:color="auto"/>
      </w:divBdr>
    </w:div>
    <w:div w:id="1552418957">
      <w:bodyDiv w:val="1"/>
      <w:marLeft w:val="0"/>
      <w:marRight w:val="0"/>
      <w:marTop w:val="0"/>
      <w:marBottom w:val="0"/>
      <w:divBdr>
        <w:top w:val="none" w:sz="0" w:space="0" w:color="auto"/>
        <w:left w:val="none" w:sz="0" w:space="0" w:color="auto"/>
        <w:bottom w:val="none" w:sz="0" w:space="0" w:color="auto"/>
        <w:right w:val="none" w:sz="0" w:space="0" w:color="auto"/>
      </w:divBdr>
    </w:div>
    <w:div w:id="1621183168">
      <w:bodyDiv w:val="1"/>
      <w:marLeft w:val="0"/>
      <w:marRight w:val="0"/>
      <w:marTop w:val="0"/>
      <w:marBottom w:val="0"/>
      <w:divBdr>
        <w:top w:val="none" w:sz="0" w:space="0" w:color="auto"/>
        <w:left w:val="none" w:sz="0" w:space="0" w:color="auto"/>
        <w:bottom w:val="none" w:sz="0" w:space="0" w:color="auto"/>
        <w:right w:val="none" w:sz="0" w:space="0" w:color="auto"/>
      </w:divBdr>
    </w:div>
    <w:div w:id="186354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tt.gov.br/resultado/-/asset_publisher/m2By5inRuGGs/content/id/118624" TargetMode="External"/><Relationship Id="rId3" Type="http://schemas.openxmlformats.org/officeDocument/2006/relationships/webSettings" Target="webSettings.xml"/><Relationship Id="rId7" Type="http://schemas.openxmlformats.org/officeDocument/2006/relationships/hyperlink" Target="https://www.in.gov.br/web/dou/-/resolucao-n-5.904-de-25-de-agosto-de-2020-27414837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n.gov.br/en/web/dou/-/resolucao-n-5.893-de-2-de-junho-de-2020-259855393" TargetMode="External"/><Relationship Id="rId11" Type="http://schemas.openxmlformats.org/officeDocument/2006/relationships/theme" Target="theme/theme1.xml"/><Relationship Id="rId5" Type="http://schemas.openxmlformats.org/officeDocument/2006/relationships/hyperlink" Target="http://www.in.gov.br/en/web/dou/-/resolucao-n-5.893-de-2-de-junho-de-2020-259855393" TargetMode="External"/><Relationship Id="rId10" Type="http://schemas.openxmlformats.org/officeDocument/2006/relationships/fontTable" Target="fontTable.xml"/><Relationship Id="rId4" Type="http://schemas.openxmlformats.org/officeDocument/2006/relationships/hyperlink" Target="https://www.shutterstock.com/pt/image-photo/bus-traveling-on-asphalt-road-rural-1345741577" TargetMode="External"/><Relationship Id="rId9" Type="http://schemas.openxmlformats.org/officeDocument/2006/relationships/hyperlink" Target="https://www.antt.gov.br/noticia/aberta/-/asset_publisher/ES3IO01qMsue/content/id/1855615"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861</Words>
  <Characters>4650</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Lidia Sousa</dc:creator>
  <cp:keywords/>
  <dc:description/>
  <cp:lastModifiedBy>Magda Carlos</cp:lastModifiedBy>
  <cp:revision>3</cp:revision>
  <dcterms:created xsi:type="dcterms:W3CDTF">2020-09-15T19:52:00Z</dcterms:created>
  <dcterms:modified xsi:type="dcterms:W3CDTF">2020-09-15T20:24:00Z</dcterms:modified>
</cp:coreProperties>
</file>